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color w:val="3e4f59"/>
          <w:sz w:val="30"/>
          <w:szCs w:val="30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30"/>
          <w:szCs w:val="30"/>
          <w:rtl w:val="0"/>
        </w:rPr>
        <w:t xml:space="preserve">Employee Handbook Acknowledgment and Receipt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 have received my copy of the Employee Handbook.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The employee handbook describes important information about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 and I understand that I should consult my manager or Human Resources regarding any questions not answered in the handbook. I have entered into my employment relationship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voluntarily and acknowledge that there is no specified length of employment. Accordingly, either I or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can terminate the relationship at will, with or without cause, at any time, so long as there is not violation of applicable federal or state law.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This handbook and the policies and procedures contained herein supersede any and all prior practices, oral or written representations, or statements regarding the terms and conditions of my employment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By distributing this handbook, the company expressly revokes any and all previous policies and procedures that are inconsistent with those contained herein.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 understand that, except for employment-at-will status, any and all policies and practices may be changed at any time by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 and the company reserves the right to change my hours, wages and working conditions at any time. All such changes will be communicated through official notices, and I understand that revised information may supersede, modify or eliminate existing policies. Only the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 Title]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has the ability to adopt any revisions to the policies in this handbook.</w:t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 understand and agree that nothing in the Employee Handbook creates, or is intended to create, a promise or representation of continued employment and that employment at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is employment at will, which may be terminated at the will of either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or myself. Furthermore, I acknowledge that this handbook is neither a contract of employment nor a legal document. I understand and agree that employment and compensation may be terminated with or without cause and with or without notice at any time by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or myself.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 have received the handbook, and I understand that it is my responsibility to read and comply with the policies contained in this handbook and any revisions made to it.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color w:val="3e4f59"/>
          <w:sz w:val="22"/>
          <w:szCs w:val="22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720" w:footer="431.9999999999999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Employee Name: </w:t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Employee Signature: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Date: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Employer Representative: </w:t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Signature: 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b w:val="1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Date: 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